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333333"/>
          <w:sz w:val="40"/>
          <w:szCs w:val="40"/>
        </w:rPr>
      </w:pPr>
    </w:p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333333"/>
          <w:sz w:val="40"/>
          <w:szCs w:val="40"/>
        </w:rPr>
      </w:pPr>
    </w:p>
    <w:p w:rsidR="007322B7" w:rsidRP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333333"/>
          <w:sz w:val="40"/>
          <w:szCs w:val="40"/>
        </w:rPr>
      </w:pPr>
      <w:hyperlink r:id="rId5" w:history="1">
        <w:r w:rsidRPr="007322B7">
          <w:rPr>
            <w:rStyle w:val="a4"/>
            <w:rFonts w:ascii="Tahoma" w:hAnsi="Tahoma" w:cs="Tahoma"/>
            <w:b/>
            <w:bCs/>
            <w:color w:val="004E88"/>
            <w:sz w:val="40"/>
            <w:szCs w:val="40"/>
            <w:u w:val="none"/>
            <w:bdr w:val="none" w:sz="0" w:space="0" w:color="auto" w:frame="1"/>
          </w:rPr>
          <w:t xml:space="preserve">Профилактика </w:t>
        </w:r>
        <w:r w:rsidRPr="007322B7">
          <w:rPr>
            <w:rStyle w:val="a4"/>
            <w:rFonts w:ascii="Tahoma" w:hAnsi="Tahoma" w:cs="Tahoma"/>
            <w:b/>
            <w:bCs/>
            <w:color w:val="004E88"/>
            <w:sz w:val="40"/>
            <w:szCs w:val="40"/>
            <w:u w:val="none"/>
            <w:bdr w:val="none" w:sz="0" w:space="0" w:color="auto" w:frame="1"/>
          </w:rPr>
          <w:t>экзаменационного стресса</w:t>
        </w:r>
      </w:hyperlink>
    </w:p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rPr>
          <w:rFonts w:ascii="Tahoma" w:hAnsi="Tahoma" w:cs="Tahoma"/>
          <w:color w:val="333333"/>
          <w:sz w:val="40"/>
          <w:szCs w:val="40"/>
        </w:rPr>
      </w:pPr>
    </w:p>
    <w:p w:rsidR="007322B7" w:rsidRPr="007322B7" w:rsidRDefault="007322B7" w:rsidP="007322B7">
      <w:pPr>
        <w:pStyle w:val="a3"/>
        <w:shd w:val="clear" w:color="auto" w:fill="FFFFCC"/>
        <w:spacing w:before="0" w:beforeAutospacing="0" w:after="0" w:afterAutospacing="0"/>
        <w:rPr>
          <w:rFonts w:ascii="Tahoma" w:hAnsi="Tahoma" w:cs="Tahoma"/>
          <w:color w:val="333333"/>
          <w:sz w:val="40"/>
          <w:szCs w:val="40"/>
        </w:rPr>
      </w:pPr>
    </w:p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Чем Вы Родители  </w:t>
      </w:r>
    </w:p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можете помочь своему ребенку в сложный период подготовки и сдачи экзаменов</w:t>
      </w:r>
    </w:p>
    <w:p w:rsidR="007322B7" w:rsidRDefault="007322B7" w:rsidP="007322B7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Владением информации о процессе проведения экзамена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Пониманием  и поддержкой, любовью и верой в его силы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Откажитесь от упреков, доверяйте ребенку.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Участием в подготовке к экзаменам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Обсудите, какой учебный материал нужно повторить. Вместе составьте план подготовки.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Проведите репетицию </w:t>
      </w:r>
      <w:proofErr w:type="gramStart"/>
      <w:r>
        <w:rPr>
          <w:rFonts w:ascii="Tahoma" w:hAnsi="Tahoma" w:cs="Tahoma"/>
          <w:color w:val="333333"/>
        </w:rPr>
        <w:t>письменного</w:t>
      </w:r>
      <w:proofErr w:type="gramEnd"/>
      <w:r>
        <w:rPr>
          <w:rFonts w:ascii="Tahoma" w:hAnsi="Tahoma" w:cs="Tahoma"/>
          <w:color w:val="333333"/>
        </w:rPr>
        <w:t xml:space="preserve">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Организацией режима (именно родители могут помочь своему ребёнку наиболее эффективно распорядиться временем и силами при подготовке к экзаменам.</w:t>
      </w:r>
      <w:proofErr w:type="gramEnd"/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Во время подготовки ребенок регулярно должен делать короткие перерывы.</w:t>
      </w:r>
    </w:p>
    <w:p w:rsidR="007322B7" w:rsidRDefault="007322B7" w:rsidP="007322B7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sectPr w:rsidR="007322B7" w:rsidSect="007322B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224"/>
    <w:multiLevelType w:val="multilevel"/>
    <w:tmpl w:val="439E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45EC"/>
    <w:multiLevelType w:val="multilevel"/>
    <w:tmpl w:val="4FE2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B7"/>
    <w:rsid w:val="007322B7"/>
    <w:rsid w:val="00D12110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2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6.ivedu.ru/files/ex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2021-09-10T09:08:00Z</dcterms:created>
  <dcterms:modified xsi:type="dcterms:W3CDTF">2021-09-10T09:12:00Z</dcterms:modified>
</cp:coreProperties>
</file>